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CB5B4" w14:textId="23072263" w:rsidR="00CA76FB" w:rsidRPr="00347D3E" w:rsidRDefault="00DB6C93" w:rsidP="00626996">
      <w:pPr>
        <w:pStyle w:val="Nagwek1"/>
      </w:pPr>
      <w:r>
        <w:t>Wytyczne dotyczące</w:t>
      </w:r>
      <w:r w:rsidR="00CA76FB" w:rsidRPr="00347D3E">
        <w:t xml:space="preserve"> publikacji danych osobowych w Biuletynie Informacji Publicznej Urzędu m.st. Warszawy</w:t>
      </w:r>
    </w:p>
    <w:p w14:paraId="5673962D" w14:textId="77777777" w:rsidR="00CA76FB" w:rsidRPr="00347D3E" w:rsidRDefault="00CA76FB" w:rsidP="00626996">
      <w:pPr>
        <w:pStyle w:val="Nagwek2"/>
      </w:pPr>
      <w:r w:rsidRPr="00347D3E">
        <w:t>§ 1. Cel dokumentu</w:t>
      </w:r>
    </w:p>
    <w:p w14:paraId="33966F6E" w14:textId="77777777" w:rsidR="008B4708" w:rsidRDefault="00CA76FB" w:rsidP="00CA76FB">
      <w:pPr>
        <w:numPr>
          <w:ilvl w:val="0"/>
          <w:numId w:val="2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Celem niniejszej polityki jest określenie zasad:</w:t>
      </w:r>
    </w:p>
    <w:p w14:paraId="6B333C8B" w14:textId="25189962" w:rsidR="008B4708" w:rsidRDefault="00CA76FB" w:rsidP="008B4708">
      <w:pPr>
        <w:numPr>
          <w:ilvl w:val="1"/>
          <w:numId w:val="2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publikowania,</w:t>
      </w:r>
    </w:p>
    <w:p w14:paraId="40D2A43C" w14:textId="491DAC3C" w:rsidR="008B4708" w:rsidRDefault="00CA76FB" w:rsidP="008B4708">
      <w:pPr>
        <w:numPr>
          <w:ilvl w:val="1"/>
          <w:numId w:val="2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aktualizowania,</w:t>
      </w:r>
    </w:p>
    <w:p w14:paraId="0D593049" w14:textId="01DD07CF" w:rsidR="008B4708" w:rsidRDefault="00CA76FB" w:rsidP="008B4708">
      <w:pPr>
        <w:numPr>
          <w:ilvl w:val="1"/>
          <w:numId w:val="2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anonimizowania,</w:t>
      </w:r>
    </w:p>
    <w:p w14:paraId="2B5529BF" w14:textId="31D34754" w:rsidR="00CA76FB" w:rsidRPr="00347D3E" w:rsidRDefault="00CA76FB" w:rsidP="008B4708">
      <w:pPr>
        <w:numPr>
          <w:ilvl w:val="1"/>
          <w:numId w:val="2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usuwania danych osobowych</w:t>
      </w:r>
    </w:p>
    <w:p w14:paraId="7D2F3F5A" w14:textId="77777777" w:rsidR="00CA76FB" w:rsidRPr="00347D3E" w:rsidRDefault="00CA76FB" w:rsidP="00CA76FB">
      <w:p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publikowanych w Biuletynie Informacji Publicznej m.st. Warszawy (BIP).</w:t>
      </w:r>
    </w:p>
    <w:p w14:paraId="431B72B4" w14:textId="77777777" w:rsidR="00626996" w:rsidRDefault="00CA76FB" w:rsidP="00CA76FB">
      <w:pPr>
        <w:numPr>
          <w:ilvl w:val="0"/>
          <w:numId w:val="28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Polityka ma zapewnić zgodność publikacji danych osobowych w BIP z:</w:t>
      </w:r>
    </w:p>
    <w:p w14:paraId="41A3B24A" w14:textId="7CA64749" w:rsidR="008B4708" w:rsidRDefault="00CA76FB" w:rsidP="00626996">
      <w:pPr>
        <w:numPr>
          <w:ilvl w:val="1"/>
          <w:numId w:val="28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przepisami o ochronie danych osobowych,</w:t>
      </w:r>
    </w:p>
    <w:p w14:paraId="4225A7C1" w14:textId="4D4DB520" w:rsidR="00396C38" w:rsidRDefault="00CA76FB" w:rsidP="00626996">
      <w:pPr>
        <w:numPr>
          <w:ilvl w:val="1"/>
          <w:numId w:val="28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przepisami dotyczącymi dostępu do informacji publicznej,</w:t>
      </w:r>
    </w:p>
    <w:p w14:paraId="189E5E07" w14:textId="10CB89E6" w:rsidR="00CA76FB" w:rsidRPr="00347D3E" w:rsidRDefault="00CA76FB" w:rsidP="00626996">
      <w:pPr>
        <w:numPr>
          <w:ilvl w:val="1"/>
          <w:numId w:val="28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zasadami legalności, minimalizacji danych oraz ograniczenia przechowywania danych. </w:t>
      </w:r>
    </w:p>
    <w:p w14:paraId="0E89EF9D" w14:textId="6B75F174" w:rsidR="00CA76FB" w:rsidRPr="00347D3E" w:rsidRDefault="00CA76FB" w:rsidP="00CA76FB">
      <w:pPr>
        <w:numPr>
          <w:ilvl w:val="0"/>
          <w:numId w:val="28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Dokument określa również obowiązki komórek organizacyjnych Urzędu m.st. Warszawy w zakresie bieżącej kontroli danych osobowych publikowanych w BIP.</w:t>
      </w:r>
    </w:p>
    <w:p w14:paraId="68DBC9CD" w14:textId="77777777" w:rsidR="00CA76FB" w:rsidRPr="00347D3E" w:rsidRDefault="00CA76FB" w:rsidP="00626996">
      <w:pPr>
        <w:pStyle w:val="Nagwek2"/>
      </w:pPr>
      <w:r w:rsidRPr="00347D3E">
        <w:t>§ 2. Podstawa prawna</w:t>
      </w:r>
    </w:p>
    <w:p w14:paraId="52D9BBA7" w14:textId="77777777" w:rsidR="00CA76FB" w:rsidRPr="00347D3E" w:rsidRDefault="00CA76FB" w:rsidP="006C2E4D">
      <w:p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Podstawę prawną niniejszej polityki stanowią w szczególności:</w:t>
      </w:r>
    </w:p>
    <w:p w14:paraId="0600CB04" w14:textId="6F589DB7" w:rsidR="00CA76FB" w:rsidRPr="00396C38" w:rsidRDefault="00CA76FB" w:rsidP="00396C38">
      <w:pPr>
        <w:pStyle w:val="Akapitzlist"/>
        <w:numPr>
          <w:ilvl w:val="1"/>
          <w:numId w:val="28"/>
        </w:numPr>
        <w:spacing w:before="120" w:after="120" w:line="360" w:lineRule="auto"/>
        <w:rPr>
          <w:rFonts w:ascii="Verdana" w:hAnsi="Verdana"/>
        </w:rPr>
      </w:pPr>
      <w:r w:rsidRPr="00396C38">
        <w:rPr>
          <w:rFonts w:ascii="Verdana" w:hAnsi="Verdana"/>
        </w:rPr>
        <w:t>Rozporządzenie Parlamentu Europejskiego i Rady (UE) 2016/679 (RODO),</w:t>
      </w:r>
    </w:p>
    <w:p w14:paraId="677907A8" w14:textId="4D87B24E" w:rsidR="00CA76FB" w:rsidRPr="00396C38" w:rsidRDefault="00CA76FB" w:rsidP="00396C38">
      <w:pPr>
        <w:pStyle w:val="Akapitzlist"/>
        <w:numPr>
          <w:ilvl w:val="1"/>
          <w:numId w:val="28"/>
        </w:numPr>
        <w:spacing w:before="120" w:after="120" w:line="360" w:lineRule="auto"/>
        <w:rPr>
          <w:rFonts w:ascii="Verdana" w:hAnsi="Verdana"/>
        </w:rPr>
      </w:pPr>
      <w:r w:rsidRPr="00396C38">
        <w:rPr>
          <w:rFonts w:ascii="Verdana" w:hAnsi="Verdana"/>
        </w:rPr>
        <w:t>Ustawa z dnia 6 września 2001 r. o dostępie do informacji publicznej,</w:t>
      </w:r>
    </w:p>
    <w:p w14:paraId="2927A282" w14:textId="66FEAC26" w:rsidR="00CA76FB" w:rsidRPr="00396C38" w:rsidRDefault="00CA76FB" w:rsidP="00396C38">
      <w:pPr>
        <w:pStyle w:val="Akapitzlist"/>
        <w:numPr>
          <w:ilvl w:val="1"/>
          <w:numId w:val="28"/>
        </w:numPr>
        <w:spacing w:before="120" w:after="120" w:line="360" w:lineRule="auto"/>
        <w:rPr>
          <w:rFonts w:ascii="Verdana" w:hAnsi="Verdana"/>
        </w:rPr>
      </w:pPr>
      <w:r w:rsidRPr="00396C38">
        <w:rPr>
          <w:rFonts w:ascii="Verdana" w:hAnsi="Verdana"/>
        </w:rPr>
        <w:t>Zarządzenie nr 1943/2021 Prezydenta m.st. Warszawy w sprawie organizacji udostępniania informacji publicznej oraz udostępniania i przekazywania informacji sektora publicznego w Urzędzie m.st. Warszawy,</w:t>
      </w:r>
    </w:p>
    <w:p w14:paraId="70920CF8" w14:textId="5FDD7C5F" w:rsidR="00CA76FB" w:rsidRPr="00396C38" w:rsidRDefault="00CA76FB" w:rsidP="00396C38">
      <w:pPr>
        <w:pStyle w:val="Akapitzlist"/>
        <w:numPr>
          <w:ilvl w:val="1"/>
          <w:numId w:val="28"/>
        </w:numPr>
        <w:spacing w:before="120" w:after="120" w:line="360" w:lineRule="auto"/>
        <w:rPr>
          <w:rFonts w:ascii="Verdana" w:hAnsi="Verdana"/>
        </w:rPr>
      </w:pPr>
      <w:r w:rsidRPr="00396C38">
        <w:rPr>
          <w:rFonts w:ascii="Verdana" w:hAnsi="Verdana"/>
        </w:rPr>
        <w:lastRenderedPageBreak/>
        <w:t>Ustawa z dnia 14 lipca 1983 r. o narodowym zasobie archiwalnym i archiwach,</w:t>
      </w:r>
    </w:p>
    <w:p w14:paraId="2E088BB1" w14:textId="004B5A5C" w:rsidR="00CA76FB" w:rsidRPr="00396C38" w:rsidRDefault="00CA76FB" w:rsidP="00396C38">
      <w:pPr>
        <w:pStyle w:val="Akapitzlist"/>
        <w:numPr>
          <w:ilvl w:val="1"/>
          <w:numId w:val="28"/>
        </w:numPr>
        <w:spacing w:before="120" w:after="120" w:line="360" w:lineRule="auto"/>
        <w:rPr>
          <w:rFonts w:ascii="Verdana" w:hAnsi="Verdana"/>
        </w:rPr>
      </w:pPr>
      <w:r w:rsidRPr="00396C38">
        <w:rPr>
          <w:rFonts w:ascii="Verdana" w:hAnsi="Verdana"/>
        </w:rPr>
        <w:t>obowiązujący jednolity Rzeczowy Wykaz Akt (JRWA),</w:t>
      </w:r>
    </w:p>
    <w:p w14:paraId="18E3DA0C" w14:textId="07C7FB70" w:rsidR="00CA76FB" w:rsidRPr="00396C38" w:rsidRDefault="00CA76FB" w:rsidP="00396C38">
      <w:pPr>
        <w:pStyle w:val="Akapitzlist"/>
        <w:numPr>
          <w:ilvl w:val="1"/>
          <w:numId w:val="28"/>
        </w:numPr>
        <w:spacing w:before="120" w:after="120" w:line="360" w:lineRule="auto"/>
        <w:rPr>
          <w:rFonts w:ascii="Verdana" w:hAnsi="Verdana"/>
        </w:rPr>
      </w:pPr>
      <w:r w:rsidRPr="00396C38">
        <w:rPr>
          <w:rFonts w:ascii="Verdana" w:hAnsi="Verdana"/>
        </w:rPr>
        <w:t>inne przepisy prawa regulujące publikowanie informacji publicznej oraz przetwarzanie danych osobowych.</w:t>
      </w:r>
    </w:p>
    <w:p w14:paraId="01A43394" w14:textId="77777777" w:rsidR="00CA76FB" w:rsidRPr="00347D3E" w:rsidRDefault="00CA76FB" w:rsidP="00626996">
      <w:pPr>
        <w:pStyle w:val="Nagwek2"/>
      </w:pPr>
      <w:r w:rsidRPr="00347D3E">
        <w:t>§ 3. Definicje</w:t>
      </w:r>
    </w:p>
    <w:p w14:paraId="135B6998" w14:textId="77777777" w:rsidR="00CA76FB" w:rsidRPr="00347D3E" w:rsidRDefault="00CA76FB" w:rsidP="00CA76FB">
      <w:p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Ilekroć w niniejszej polityce jest mowa o:</w:t>
      </w:r>
    </w:p>
    <w:p w14:paraId="77DF8377" w14:textId="4B807EC5" w:rsidR="00CA76FB" w:rsidRPr="00347D3E" w:rsidRDefault="00CA76FB" w:rsidP="00CA76FB">
      <w:pPr>
        <w:numPr>
          <w:ilvl w:val="0"/>
          <w:numId w:val="40"/>
        </w:numPr>
        <w:tabs>
          <w:tab w:val="clear" w:pos="1068"/>
        </w:tabs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Administrator – należy przez to rozumieć Prezydenta m.st. Warszawy;</w:t>
      </w:r>
    </w:p>
    <w:p w14:paraId="34EEA1DF" w14:textId="22F6F9F2" w:rsidR="00CA76FB" w:rsidRPr="00347D3E" w:rsidRDefault="00CA76FB" w:rsidP="00CA76FB">
      <w:pPr>
        <w:numPr>
          <w:ilvl w:val="0"/>
          <w:numId w:val="40"/>
        </w:numPr>
        <w:tabs>
          <w:tab w:val="clear" w:pos="1068"/>
        </w:tabs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„BIP” – należy przez to rozumieć stronę podmiotową Biuletynu Informacji Publicznej m.st. Warszawy; </w:t>
      </w:r>
    </w:p>
    <w:p w14:paraId="41C4A916" w14:textId="77777777" w:rsidR="00CA76FB" w:rsidRPr="00347D3E" w:rsidRDefault="00CA76FB" w:rsidP="00CA76FB">
      <w:pPr>
        <w:numPr>
          <w:ilvl w:val="0"/>
          <w:numId w:val="40"/>
        </w:numPr>
        <w:tabs>
          <w:tab w:val="clear" w:pos="1068"/>
        </w:tabs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„danych osobowych” – należy przez to rozumieć informacje o zidentyfikowanej lub możliwej do zidentyfikowania osobie fizycznej w rozumieniu RODO; </w:t>
      </w:r>
    </w:p>
    <w:p w14:paraId="3097949C" w14:textId="77777777" w:rsidR="00CA76FB" w:rsidRPr="00347D3E" w:rsidRDefault="00CA76FB" w:rsidP="00CA76FB">
      <w:pPr>
        <w:numPr>
          <w:ilvl w:val="0"/>
          <w:numId w:val="40"/>
        </w:numPr>
        <w:tabs>
          <w:tab w:val="clear" w:pos="1068"/>
        </w:tabs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„publikacji” – należy przez to rozumieć udostępnienie informacji w BIP; </w:t>
      </w:r>
    </w:p>
    <w:p w14:paraId="422CFE23" w14:textId="77777777" w:rsidR="00CA76FB" w:rsidRPr="00347D3E" w:rsidRDefault="00CA76FB" w:rsidP="00CA76FB">
      <w:pPr>
        <w:numPr>
          <w:ilvl w:val="0"/>
          <w:numId w:val="40"/>
        </w:numPr>
        <w:tabs>
          <w:tab w:val="clear" w:pos="1068"/>
        </w:tabs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„anonimizacji” – należy przez to rozumieć trwałe usunięcie lub przekształcenie danych osobowych w sposób uniemożliwiający identyfikację osoby fizycznej; </w:t>
      </w:r>
    </w:p>
    <w:p w14:paraId="531E59E8" w14:textId="77777777" w:rsidR="00CA76FB" w:rsidRPr="00347D3E" w:rsidRDefault="00CA76FB" w:rsidP="00CA76FB">
      <w:pPr>
        <w:numPr>
          <w:ilvl w:val="0"/>
          <w:numId w:val="40"/>
        </w:numPr>
        <w:tabs>
          <w:tab w:val="clear" w:pos="1068"/>
        </w:tabs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„komórce organizacyjnej” lub „komórce” – należy przez to rozumieć biuro Urzędu m.st. Warszawy albo urząd dzielnicy m.st. Warszawy; </w:t>
      </w:r>
    </w:p>
    <w:p w14:paraId="4E6C0747" w14:textId="77777777" w:rsidR="00CA76FB" w:rsidRPr="00347D3E" w:rsidRDefault="00CA76FB" w:rsidP="00CA76FB">
      <w:pPr>
        <w:numPr>
          <w:ilvl w:val="0"/>
          <w:numId w:val="40"/>
        </w:numPr>
        <w:tabs>
          <w:tab w:val="clear" w:pos="1068"/>
        </w:tabs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„Redaktorze BIP” – należy przez to rozumieć pracownika upoważnionego do redagowania i publikowania treści w BIP; </w:t>
      </w:r>
    </w:p>
    <w:p w14:paraId="215FFB26" w14:textId="77777777" w:rsidR="00CA76FB" w:rsidRPr="00347D3E" w:rsidRDefault="00CA76FB" w:rsidP="00CA76FB">
      <w:pPr>
        <w:numPr>
          <w:ilvl w:val="0"/>
          <w:numId w:val="40"/>
        </w:numPr>
        <w:tabs>
          <w:tab w:val="clear" w:pos="1068"/>
        </w:tabs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„usunięciu danych” – należy przez to rozumieć trwałe usunięcie danych osobowych z publicznie dostępnej części BIP. </w:t>
      </w:r>
    </w:p>
    <w:p w14:paraId="01F679C1" w14:textId="77777777" w:rsidR="00CA76FB" w:rsidRPr="00347D3E" w:rsidRDefault="00CA76FB" w:rsidP="00626996">
      <w:pPr>
        <w:pStyle w:val="Nagwek2"/>
      </w:pPr>
      <w:r w:rsidRPr="00347D3E">
        <w:t>§ 4. Zakres stosowania</w:t>
      </w:r>
    </w:p>
    <w:p w14:paraId="5CB125AC" w14:textId="77777777" w:rsidR="00396C38" w:rsidRDefault="00CA76FB" w:rsidP="00CA76FB">
      <w:pPr>
        <w:numPr>
          <w:ilvl w:val="0"/>
          <w:numId w:val="30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Do stosowania niniejszej polityki zobowiązani są:</w:t>
      </w:r>
    </w:p>
    <w:p w14:paraId="55A86136" w14:textId="75D16796" w:rsidR="004250F6" w:rsidRDefault="00CA76FB" w:rsidP="00396C38">
      <w:pPr>
        <w:numPr>
          <w:ilvl w:val="1"/>
          <w:numId w:val="30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Redaktorzy BIP,</w:t>
      </w:r>
    </w:p>
    <w:p w14:paraId="7CD295DD" w14:textId="1E099F53" w:rsidR="004250F6" w:rsidRDefault="00CA76FB" w:rsidP="00396C38">
      <w:pPr>
        <w:numPr>
          <w:ilvl w:val="1"/>
          <w:numId w:val="30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kierownicy komórek organizacyjnych,</w:t>
      </w:r>
    </w:p>
    <w:p w14:paraId="67A99257" w14:textId="1AD5D7EA" w:rsidR="00CA76FB" w:rsidRPr="00347D3E" w:rsidRDefault="00CA76FB" w:rsidP="00396C38">
      <w:pPr>
        <w:numPr>
          <w:ilvl w:val="1"/>
          <w:numId w:val="30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inni pracownicy uczestniczący w przygotowywaniu informacji publikowanych w BIP. </w:t>
      </w:r>
    </w:p>
    <w:p w14:paraId="45131FE9" w14:textId="77777777" w:rsidR="004250F6" w:rsidRDefault="00CA76FB" w:rsidP="00CA76FB">
      <w:pPr>
        <w:numPr>
          <w:ilvl w:val="0"/>
          <w:numId w:val="30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Komórki organizacyjne odpowiadają za zgodność publikowanych danych osobowych z przepisami prawa, w szczególności za:</w:t>
      </w:r>
    </w:p>
    <w:p w14:paraId="7E829C1C" w14:textId="4828E93D" w:rsidR="004250F6" w:rsidRDefault="00CA76FB" w:rsidP="004250F6">
      <w:pPr>
        <w:numPr>
          <w:ilvl w:val="1"/>
          <w:numId w:val="30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ustalenie podstawy prawnej publikacji,</w:t>
      </w:r>
    </w:p>
    <w:p w14:paraId="22BE4337" w14:textId="05AB354B" w:rsidR="004250F6" w:rsidRDefault="00CA76FB" w:rsidP="004250F6">
      <w:pPr>
        <w:numPr>
          <w:ilvl w:val="1"/>
          <w:numId w:val="30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ocenę zakresu publikowanych danych,</w:t>
      </w:r>
    </w:p>
    <w:p w14:paraId="644B8764" w14:textId="313C0233" w:rsidR="004250F6" w:rsidRDefault="00CA76FB" w:rsidP="004250F6">
      <w:pPr>
        <w:numPr>
          <w:ilvl w:val="1"/>
          <w:numId w:val="30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określenie okresu publikacji danych,</w:t>
      </w:r>
    </w:p>
    <w:p w14:paraId="6F5FFA68" w14:textId="3156B5EF" w:rsidR="00CA76FB" w:rsidRPr="00347D3E" w:rsidRDefault="00CA76FB" w:rsidP="004250F6">
      <w:pPr>
        <w:numPr>
          <w:ilvl w:val="1"/>
          <w:numId w:val="30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terminowe aktualizowanie i usuwanie danych. </w:t>
      </w:r>
    </w:p>
    <w:p w14:paraId="501660B7" w14:textId="77777777" w:rsidR="00CA76FB" w:rsidRPr="00347D3E" w:rsidRDefault="00CA76FB" w:rsidP="00CA76FB">
      <w:pPr>
        <w:numPr>
          <w:ilvl w:val="0"/>
          <w:numId w:val="30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Nadzór nad wykonywaniem obowiązków wynikających z niniejszej polityki sprawują dyrektorzy biur oraz burmistrzowie dzielnic. </w:t>
      </w:r>
    </w:p>
    <w:p w14:paraId="05892CEB" w14:textId="77777777" w:rsidR="00CA76FB" w:rsidRPr="00347D3E" w:rsidRDefault="00CA76FB" w:rsidP="00CA76FB">
      <w:pPr>
        <w:numPr>
          <w:ilvl w:val="0"/>
          <w:numId w:val="30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Inspektor Ochrony Danych udziela wsparcia doradczego w sprawach budzących wątpliwości dotyczących publikacji danych osobowych w BIP. </w:t>
      </w:r>
    </w:p>
    <w:p w14:paraId="093093A4" w14:textId="77777777" w:rsidR="00CA76FB" w:rsidRPr="00347D3E" w:rsidRDefault="00CA76FB" w:rsidP="00626996">
      <w:pPr>
        <w:pStyle w:val="Nagwek2"/>
      </w:pPr>
      <w:r w:rsidRPr="00347D3E">
        <w:t>§ 5. Podstawy prawne publikacji danych osobowych w BIP</w:t>
      </w:r>
    </w:p>
    <w:p w14:paraId="548BC57F" w14:textId="77777777" w:rsidR="00CA35FF" w:rsidRDefault="00CA76FB" w:rsidP="00602F40">
      <w:pPr>
        <w:numPr>
          <w:ilvl w:val="0"/>
          <w:numId w:val="31"/>
        </w:numPr>
        <w:spacing w:before="120" w:after="120" w:line="360" w:lineRule="auto"/>
        <w:ind w:left="708"/>
        <w:rPr>
          <w:rFonts w:ascii="Verdana" w:hAnsi="Verdana"/>
        </w:rPr>
      </w:pPr>
      <w:r w:rsidRPr="00CA35FF">
        <w:rPr>
          <w:rFonts w:ascii="Verdana" w:hAnsi="Verdana"/>
        </w:rPr>
        <w:t>Publikacja danych osobowych w BIP stanowi przetwarzanie danych osobowych i wymaga istnienia podstawy prawnej określonej w art. 6 ust. 1 RODO.</w:t>
      </w:r>
    </w:p>
    <w:p w14:paraId="3505D1A0" w14:textId="77777777" w:rsidR="00CA35FF" w:rsidRDefault="00CA76FB" w:rsidP="00CA35FF">
      <w:pPr>
        <w:numPr>
          <w:ilvl w:val="0"/>
          <w:numId w:val="31"/>
        </w:numPr>
        <w:spacing w:before="120" w:after="120" w:line="360" w:lineRule="auto"/>
        <w:ind w:left="708"/>
        <w:rPr>
          <w:rFonts w:ascii="Verdana" w:hAnsi="Verdana"/>
        </w:rPr>
      </w:pPr>
      <w:r w:rsidRPr="00CA35FF">
        <w:rPr>
          <w:rFonts w:ascii="Verdana" w:hAnsi="Verdana"/>
        </w:rPr>
        <w:t xml:space="preserve">Podstawą publikacji danych osobowych w BIP jest w szczególności: </w:t>
      </w:r>
    </w:p>
    <w:p w14:paraId="7D068C68" w14:textId="39D88F11" w:rsidR="00BA0698" w:rsidRDefault="00CA76FB" w:rsidP="00BA0698">
      <w:pPr>
        <w:numPr>
          <w:ilvl w:val="1"/>
          <w:numId w:val="44"/>
        </w:numPr>
        <w:spacing w:before="120" w:after="120" w:line="360" w:lineRule="auto"/>
        <w:rPr>
          <w:rFonts w:ascii="Verdana" w:hAnsi="Verdana"/>
        </w:rPr>
      </w:pPr>
      <w:r w:rsidRPr="00BA0698">
        <w:rPr>
          <w:rFonts w:ascii="Verdana" w:hAnsi="Verdana"/>
        </w:rPr>
        <w:t>art. 6 ust. 1 lit. c RODO – gdy publikacja jest niezbędna do wypełnienia obowiązku prawnego ciążącego na Administratorze,</w:t>
      </w:r>
    </w:p>
    <w:p w14:paraId="0042DC43" w14:textId="131ED70D" w:rsidR="00BA0698" w:rsidRDefault="00CA76FB" w:rsidP="00BA0698">
      <w:pPr>
        <w:numPr>
          <w:ilvl w:val="1"/>
          <w:numId w:val="44"/>
        </w:numPr>
        <w:spacing w:before="120" w:after="120" w:line="360" w:lineRule="auto"/>
        <w:rPr>
          <w:rFonts w:ascii="Verdana" w:hAnsi="Verdana"/>
        </w:rPr>
      </w:pPr>
      <w:r w:rsidRPr="00BA0698">
        <w:rPr>
          <w:rFonts w:ascii="Verdana" w:hAnsi="Verdana"/>
        </w:rPr>
        <w:t>art. 6 ust. 1 lit. e RODO – gdy publikacja jest niezbędna do wykonania zadania realizowanego w interesie publicznym lub w ramach sprawowania władzy publicznej,</w:t>
      </w:r>
    </w:p>
    <w:p w14:paraId="4007E8BC" w14:textId="10C70207" w:rsidR="00CA76FB" w:rsidRPr="00BA0698" w:rsidRDefault="00CA76FB" w:rsidP="00BA0698">
      <w:pPr>
        <w:numPr>
          <w:ilvl w:val="1"/>
          <w:numId w:val="44"/>
        </w:numPr>
        <w:spacing w:before="120" w:after="120" w:line="360" w:lineRule="auto"/>
        <w:rPr>
          <w:rFonts w:ascii="Verdana" w:hAnsi="Verdana"/>
        </w:rPr>
      </w:pPr>
      <w:r w:rsidRPr="00BA0698">
        <w:rPr>
          <w:rFonts w:ascii="Verdana" w:hAnsi="Verdana"/>
        </w:rPr>
        <w:t>art. 6 ust. 1 lit. a RODO – gdy osoba, której dane dotyczą, wyraziła zgodę na publikację danych osobowych w BIP, o ile przepisy prawa dopuszczają publikację danych na podstawie zgody.</w:t>
      </w:r>
    </w:p>
    <w:p w14:paraId="535F484D" w14:textId="77777777" w:rsidR="00BA0698" w:rsidRDefault="00CA76FB" w:rsidP="00CA76FB">
      <w:pPr>
        <w:numPr>
          <w:ilvl w:val="0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Publikacja danych osobowych na podstawie zgody może mieć miejsce wyłącznie wyjątkowo, gdy:</w:t>
      </w:r>
    </w:p>
    <w:p w14:paraId="26B5B18E" w14:textId="06711618" w:rsidR="00BA0698" w:rsidRDefault="00CA76FB" w:rsidP="00BA0698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brak jest innej podstawy prawnej publikacji wynikającej z przepisów prawa,</w:t>
      </w:r>
    </w:p>
    <w:p w14:paraId="22847736" w14:textId="4F4FF11F" w:rsidR="00BA0698" w:rsidRDefault="00CA76FB" w:rsidP="00BA0698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publikacja danych nie wynika z obowiązku ustawowego,</w:t>
      </w:r>
    </w:p>
    <w:p w14:paraId="0A784F1D" w14:textId="77D77728" w:rsidR="00CA76FB" w:rsidRPr="00347D3E" w:rsidRDefault="00CA76FB" w:rsidP="00BA0698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charakter publikacji pozwala na dobrowolne wyrażenie zgody. </w:t>
      </w:r>
    </w:p>
    <w:p w14:paraId="2297EFF8" w14:textId="4582A3C6" w:rsidR="008676D3" w:rsidRDefault="00CA76FB" w:rsidP="002A0FA4">
      <w:pPr>
        <w:numPr>
          <w:ilvl w:val="0"/>
          <w:numId w:val="32"/>
        </w:numPr>
        <w:spacing w:before="120" w:after="120" w:line="360" w:lineRule="auto"/>
        <w:rPr>
          <w:rFonts w:ascii="Verdana" w:hAnsi="Verdana"/>
        </w:rPr>
      </w:pPr>
      <w:r w:rsidRPr="008676D3">
        <w:rPr>
          <w:rFonts w:ascii="Verdana" w:hAnsi="Verdana"/>
        </w:rPr>
        <w:t>Zgoda na publikację danych osobowych</w:t>
      </w:r>
      <w:r w:rsidR="00B958CD">
        <w:rPr>
          <w:rFonts w:ascii="Verdana" w:hAnsi="Verdana"/>
        </w:rPr>
        <w:t>:</w:t>
      </w:r>
    </w:p>
    <w:p w14:paraId="00806477" w14:textId="1E51C3FA" w:rsidR="008676D3" w:rsidRDefault="00CA76FB" w:rsidP="008676D3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8676D3">
        <w:rPr>
          <w:rFonts w:ascii="Verdana" w:hAnsi="Verdana"/>
        </w:rPr>
        <w:t>musi być dobrowolna, konkretna, świadoma i jednoznaczna,</w:t>
      </w:r>
    </w:p>
    <w:p w14:paraId="57135D16" w14:textId="6B17C4CC" w:rsidR="008676D3" w:rsidRDefault="00CA76FB" w:rsidP="008676D3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8676D3">
        <w:rPr>
          <w:rFonts w:ascii="Verdana" w:hAnsi="Verdana"/>
        </w:rPr>
        <w:t>wymaga udokumentowania,</w:t>
      </w:r>
    </w:p>
    <w:p w14:paraId="447FC4B5" w14:textId="40E5E0E1" w:rsidR="00CA76FB" w:rsidRPr="008676D3" w:rsidRDefault="00CA76FB" w:rsidP="008676D3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8676D3">
        <w:rPr>
          <w:rFonts w:ascii="Verdana" w:hAnsi="Verdana"/>
        </w:rPr>
        <w:t xml:space="preserve">może zostać wycofana w każdym czasie. </w:t>
      </w:r>
    </w:p>
    <w:p w14:paraId="5C6F850C" w14:textId="77777777" w:rsidR="008676D3" w:rsidRDefault="00CA76FB" w:rsidP="00CA76FB">
      <w:pPr>
        <w:numPr>
          <w:ilvl w:val="0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Przed opublikowaniem danych osobowych na podstawie zgody komórka organizacyjna każdorazowo ocenia:</w:t>
      </w:r>
    </w:p>
    <w:p w14:paraId="3FCC50B8" w14:textId="32F16B78" w:rsidR="008676D3" w:rsidRDefault="00CA76FB" w:rsidP="008676D3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czy zgoda została wyrażona dobrowolnie,</w:t>
      </w:r>
    </w:p>
    <w:p w14:paraId="078CDD35" w14:textId="7B3CE55C" w:rsidR="008676D3" w:rsidRDefault="00CA76FB" w:rsidP="008676D3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czy między Administratorem a osobą, której dane dotyczą, nie występuje relacja mogąca wpływać na swobodę wyrażenia zgody,</w:t>
      </w:r>
    </w:p>
    <w:p w14:paraId="36DA9656" w14:textId="743BA9C8" w:rsidR="008676D3" w:rsidRDefault="00CA76FB" w:rsidP="008676D3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czy zakres publikowanych danych jest adekwatny do celu publikacji,</w:t>
      </w:r>
    </w:p>
    <w:p w14:paraId="74AA1DEE" w14:textId="15204753" w:rsidR="00CA76FB" w:rsidRPr="00347D3E" w:rsidRDefault="00CA76FB" w:rsidP="008676D3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czy możliwe jest skuteczne wycofanie zgody.</w:t>
      </w:r>
    </w:p>
    <w:p w14:paraId="3D4B2CEC" w14:textId="77777777" w:rsidR="00CA76FB" w:rsidRPr="00347D3E" w:rsidRDefault="00CA76FB" w:rsidP="00CA76FB">
      <w:pPr>
        <w:numPr>
          <w:ilvl w:val="0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Wycofanie zgody skutkuje obowiązkiem niezwłocznego usunięcia danych osobowych z BIP, chyba że dalsza publikacja danych wynika z innej podstawy prawnej. </w:t>
      </w:r>
    </w:p>
    <w:p w14:paraId="6A2E26CE" w14:textId="77777777" w:rsidR="00EB6E39" w:rsidRDefault="00CA76FB" w:rsidP="00CA76FB">
      <w:pPr>
        <w:numPr>
          <w:ilvl w:val="0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Publikacja danych osobowych w BIP jest dopuszczalna wyłącznie wtedy, gdy:</w:t>
      </w:r>
    </w:p>
    <w:p w14:paraId="055AD694" w14:textId="77777777" w:rsidR="00EB6E39" w:rsidRDefault="00CA76FB" w:rsidP="00EB6E39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istnieje wyraźna podstawa prawna publikacji,</w:t>
      </w:r>
    </w:p>
    <w:p w14:paraId="0BB0015C" w14:textId="77777777" w:rsidR="00EB6E39" w:rsidRDefault="00CA76FB" w:rsidP="00EB6E39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zakres publikowanych danych jest adekwatny i niezbędny do realizacji celu publikacji,</w:t>
      </w:r>
    </w:p>
    <w:p w14:paraId="08071E26" w14:textId="2DA46C3F" w:rsidR="00CA76FB" w:rsidRPr="00347D3E" w:rsidRDefault="00CA76FB" w:rsidP="00EB6E39">
      <w:pPr>
        <w:numPr>
          <w:ilvl w:val="1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publikacja pozostaje zgodna z zasadami określonymi w art. 5 RODO.</w:t>
      </w:r>
    </w:p>
    <w:p w14:paraId="141C4510" w14:textId="77777777" w:rsidR="00CA76FB" w:rsidRPr="00347D3E" w:rsidRDefault="00CA76FB" w:rsidP="00CA76FB">
      <w:pPr>
        <w:numPr>
          <w:ilvl w:val="0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Ogólna zasada jawności życia publicznego nie stanowi samodzielnej podstawy do publikowania dowolnych danych osobowych. </w:t>
      </w:r>
    </w:p>
    <w:p w14:paraId="1B924591" w14:textId="77777777" w:rsidR="00CA76FB" w:rsidRPr="00347D3E" w:rsidRDefault="00CA76FB" w:rsidP="00CA76FB">
      <w:pPr>
        <w:numPr>
          <w:ilvl w:val="0"/>
          <w:numId w:val="32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W przypadku braku podstawy prawnej publikacja danych osobowych w BIP jest niedopuszczalna. </w:t>
      </w:r>
    </w:p>
    <w:p w14:paraId="3024F32E" w14:textId="77777777" w:rsidR="00CA76FB" w:rsidRPr="00347D3E" w:rsidRDefault="00CA76FB" w:rsidP="00626996">
      <w:pPr>
        <w:pStyle w:val="Nagwek2"/>
      </w:pPr>
      <w:r w:rsidRPr="00347D3E">
        <w:t>§ 6. Zasady publikacji danych osobowych</w:t>
      </w:r>
    </w:p>
    <w:p w14:paraId="64FF96AF" w14:textId="77777777" w:rsidR="00EB6E39" w:rsidRDefault="00CA76FB" w:rsidP="00CA76FB">
      <w:pPr>
        <w:numPr>
          <w:ilvl w:val="0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Komórki organizacyjne publikują wyłącznie dane osobowe:</w:t>
      </w:r>
    </w:p>
    <w:p w14:paraId="080583F5" w14:textId="77777777" w:rsidR="00EB6E39" w:rsidRDefault="00CA76FB" w:rsidP="00EB6E39">
      <w:pPr>
        <w:numPr>
          <w:ilvl w:val="1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niezbędne do realizacji obowiązku publikacyjnego,</w:t>
      </w:r>
    </w:p>
    <w:p w14:paraId="15C88578" w14:textId="77777777" w:rsidR="00EB6E39" w:rsidRDefault="00CA76FB" w:rsidP="00EB6E39">
      <w:pPr>
        <w:numPr>
          <w:ilvl w:val="1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wynikające z przepisów prawa lub udzielonej zgody,</w:t>
      </w:r>
    </w:p>
    <w:p w14:paraId="1491E8DB" w14:textId="1DCB8CC4" w:rsidR="00CA76FB" w:rsidRPr="00347D3E" w:rsidRDefault="00CA76FB" w:rsidP="00EB6E39">
      <w:pPr>
        <w:numPr>
          <w:ilvl w:val="1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adekwatne do celu publikacji.</w:t>
      </w:r>
    </w:p>
    <w:p w14:paraId="233BAAA0" w14:textId="77777777" w:rsidR="00EB6E39" w:rsidRDefault="00CA76FB" w:rsidP="00CA76FB">
      <w:pPr>
        <w:numPr>
          <w:ilvl w:val="0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Przed publikacją danych osobowych należy każdorazowo ocenić:</w:t>
      </w:r>
    </w:p>
    <w:p w14:paraId="0EDDB550" w14:textId="77777777" w:rsidR="00C90F31" w:rsidRDefault="00CA76FB" w:rsidP="00C90F31">
      <w:pPr>
        <w:numPr>
          <w:ilvl w:val="1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podstawę prawną publikacji,</w:t>
      </w:r>
    </w:p>
    <w:p w14:paraId="7B6FC7F5" w14:textId="77777777" w:rsidR="00C90F31" w:rsidRDefault="00CA76FB" w:rsidP="00C90F31">
      <w:pPr>
        <w:numPr>
          <w:ilvl w:val="1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zakres danych przeznaczonych do publikacji,</w:t>
      </w:r>
    </w:p>
    <w:p w14:paraId="22117839" w14:textId="77777777" w:rsidR="00C90F31" w:rsidRDefault="00CA76FB" w:rsidP="00C90F31">
      <w:pPr>
        <w:numPr>
          <w:ilvl w:val="1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okres publikacji danych,</w:t>
      </w:r>
    </w:p>
    <w:p w14:paraId="3C9ED56D" w14:textId="67A5933C" w:rsidR="00CA76FB" w:rsidRPr="00347D3E" w:rsidRDefault="00CA76FB" w:rsidP="00C90F31">
      <w:pPr>
        <w:numPr>
          <w:ilvl w:val="1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konieczność anonimizacji części informacji.</w:t>
      </w:r>
    </w:p>
    <w:p w14:paraId="346E9575" w14:textId="77777777" w:rsidR="00CA76FB" w:rsidRPr="00347D3E" w:rsidRDefault="00CA76FB" w:rsidP="00CA76FB">
      <w:pPr>
        <w:numPr>
          <w:ilvl w:val="0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Niedopuszczalne jest publikowanie danych nadmiarowych lub niezwiązanych z celem publikacji. </w:t>
      </w:r>
    </w:p>
    <w:p w14:paraId="116881B3" w14:textId="499423A9" w:rsidR="00CA76FB" w:rsidRPr="00347D3E" w:rsidRDefault="00CA76FB" w:rsidP="00CA76FB">
      <w:pPr>
        <w:numPr>
          <w:ilvl w:val="0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W przypadku dokumentów zawierających dane osobowe niepodlegające udostępnieniu, stosuje się anonimizację. </w:t>
      </w:r>
    </w:p>
    <w:p w14:paraId="71445B7C" w14:textId="77777777" w:rsidR="00CA76FB" w:rsidRPr="00347D3E" w:rsidRDefault="00CA76FB" w:rsidP="00CA76FB">
      <w:pPr>
        <w:numPr>
          <w:ilvl w:val="0"/>
          <w:numId w:val="33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Publikacja danych szczególnych kategorii, o których mowa w art. 9 RODO, jest dopuszczalna wyłącznie w przypadkach wyraźnie przewidzianych przepisami prawa. </w:t>
      </w:r>
    </w:p>
    <w:p w14:paraId="6CCDA7EE" w14:textId="77777777" w:rsidR="00CA76FB" w:rsidRPr="00347D3E" w:rsidRDefault="00CA76FB" w:rsidP="00626996">
      <w:pPr>
        <w:pStyle w:val="Nagwek2"/>
      </w:pPr>
      <w:r w:rsidRPr="00347D3E">
        <w:t>§ 7. Zasady retencji danych</w:t>
      </w:r>
    </w:p>
    <w:p w14:paraId="28B04F4C" w14:textId="77777777" w:rsidR="00CA76FB" w:rsidRPr="00347D3E" w:rsidRDefault="00CA76FB" w:rsidP="00CA76FB">
      <w:pPr>
        <w:numPr>
          <w:ilvl w:val="0"/>
          <w:numId w:val="34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Dane osobowe publikowane w BIP przechowuje się przez okres niezbędny do realizacji celu publikacji lub przez okres wynikający z przepisów prawa. </w:t>
      </w:r>
    </w:p>
    <w:p w14:paraId="0EDED793" w14:textId="77777777" w:rsidR="00CA76FB" w:rsidRPr="00347D3E" w:rsidRDefault="00CA76FB" w:rsidP="00CA76FB">
      <w:pPr>
        <w:numPr>
          <w:ilvl w:val="0"/>
          <w:numId w:val="34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Okres publikacji danych liczony jest od dnia opublikowania informacji, chyba że przepisy szczególne stanowią inaczej. </w:t>
      </w:r>
    </w:p>
    <w:p w14:paraId="5AF82C83" w14:textId="77777777" w:rsidR="00C90F31" w:rsidRDefault="00CA76FB" w:rsidP="00CA76FB">
      <w:pPr>
        <w:numPr>
          <w:ilvl w:val="0"/>
          <w:numId w:val="34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Po upływie okresu publikacji dane:</w:t>
      </w:r>
    </w:p>
    <w:p w14:paraId="7C23E267" w14:textId="77777777" w:rsidR="00C90F31" w:rsidRDefault="00CA76FB" w:rsidP="00C90F31">
      <w:pPr>
        <w:numPr>
          <w:ilvl w:val="1"/>
          <w:numId w:val="34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usuwa się z BIP albo</w:t>
      </w:r>
    </w:p>
    <w:p w14:paraId="1600E863" w14:textId="029C703D" w:rsidR="00CA76FB" w:rsidRPr="00347D3E" w:rsidRDefault="00CA76FB" w:rsidP="00C90F31">
      <w:pPr>
        <w:numPr>
          <w:ilvl w:val="1"/>
          <w:numId w:val="34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poddaje anonimizacji. </w:t>
      </w:r>
    </w:p>
    <w:p w14:paraId="1D06AB33" w14:textId="77777777" w:rsidR="00C90F31" w:rsidRDefault="00CA76FB" w:rsidP="00CA76FB">
      <w:pPr>
        <w:numPr>
          <w:ilvl w:val="0"/>
          <w:numId w:val="34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Komórki organizacyjne dokumentują:</w:t>
      </w:r>
    </w:p>
    <w:p w14:paraId="790639B3" w14:textId="77777777" w:rsidR="00C90F31" w:rsidRDefault="00CA76FB" w:rsidP="00C90F31">
      <w:pPr>
        <w:numPr>
          <w:ilvl w:val="1"/>
          <w:numId w:val="34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kategorie danych osobowych publikowanych w BIP,</w:t>
      </w:r>
    </w:p>
    <w:p w14:paraId="0D164F38" w14:textId="77777777" w:rsidR="00C90F31" w:rsidRDefault="00CA76FB" w:rsidP="00C90F31">
      <w:pPr>
        <w:numPr>
          <w:ilvl w:val="1"/>
          <w:numId w:val="34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podstawy prawne publikacji,</w:t>
      </w:r>
    </w:p>
    <w:p w14:paraId="73BB977E" w14:textId="77777777" w:rsidR="00C90F31" w:rsidRDefault="00CA76FB" w:rsidP="00C90F31">
      <w:pPr>
        <w:numPr>
          <w:ilvl w:val="1"/>
          <w:numId w:val="34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okresy publikacji danych,</w:t>
      </w:r>
    </w:p>
    <w:p w14:paraId="3BDFEA78" w14:textId="61862D10" w:rsidR="00CA76FB" w:rsidRPr="00347D3E" w:rsidRDefault="00CA76FB" w:rsidP="00C90F31">
      <w:pPr>
        <w:numPr>
          <w:ilvl w:val="1"/>
          <w:numId w:val="34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sposób zakończenia publikacji danych.</w:t>
      </w:r>
    </w:p>
    <w:p w14:paraId="6E5D9313" w14:textId="77777777" w:rsidR="00CA76FB" w:rsidRPr="00347D3E" w:rsidRDefault="00CA76FB" w:rsidP="00CA76FB">
      <w:pPr>
        <w:numPr>
          <w:ilvl w:val="0"/>
          <w:numId w:val="34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Usunięcie danych z BIP nie oznacza automatycznego usunięcia danych z pamięci podręcznej wyszukiwarek internetowych lub zewnętrznych archiwów stron internetowych. </w:t>
      </w:r>
    </w:p>
    <w:p w14:paraId="33CBC059" w14:textId="77777777" w:rsidR="00CA76FB" w:rsidRPr="00347D3E" w:rsidRDefault="00CA76FB" w:rsidP="00626996">
      <w:pPr>
        <w:pStyle w:val="Nagwek2"/>
      </w:pPr>
      <w:r w:rsidRPr="00347D3E">
        <w:t>§ 8. Obowiązek przeglądu danych osobowych</w:t>
      </w:r>
    </w:p>
    <w:p w14:paraId="2A9EE11D" w14:textId="77777777" w:rsidR="00CA76FB" w:rsidRPr="00347D3E" w:rsidRDefault="00CA76FB" w:rsidP="00CA76FB">
      <w:pPr>
        <w:numPr>
          <w:ilvl w:val="0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Dane osobowe publikowane w BIP podlegają regularnemu przeglądowi. </w:t>
      </w:r>
    </w:p>
    <w:p w14:paraId="2C2ED3A7" w14:textId="77777777" w:rsidR="00CA76FB" w:rsidRPr="00347D3E" w:rsidRDefault="00CA76FB" w:rsidP="00CA76FB">
      <w:pPr>
        <w:numPr>
          <w:ilvl w:val="0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Każda komórka organizacyjna przeprowadza przegląd danych osobowych publikowanych w BIP nie rzadziej niż raz na kwartał. </w:t>
      </w:r>
    </w:p>
    <w:p w14:paraId="74950B86" w14:textId="77777777" w:rsidR="00C90F31" w:rsidRDefault="00CA76FB" w:rsidP="00CA76FB">
      <w:pPr>
        <w:numPr>
          <w:ilvl w:val="0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W ramach przeglądu weryfikacji podlega w szczególności:</w:t>
      </w:r>
    </w:p>
    <w:p w14:paraId="4345FABB" w14:textId="77777777" w:rsidR="00C90F31" w:rsidRDefault="00CA76FB" w:rsidP="00C90F31">
      <w:pPr>
        <w:numPr>
          <w:ilvl w:val="1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istnienie podstawy prawnej publikacji,</w:t>
      </w:r>
    </w:p>
    <w:p w14:paraId="5F5F859F" w14:textId="77777777" w:rsidR="00C90F31" w:rsidRDefault="00CA76FB" w:rsidP="00C90F31">
      <w:pPr>
        <w:numPr>
          <w:ilvl w:val="1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aktualność danych osobowych,</w:t>
      </w:r>
    </w:p>
    <w:p w14:paraId="43F3B2E5" w14:textId="77777777" w:rsidR="00C90F31" w:rsidRDefault="00CA76FB" w:rsidP="00C90F31">
      <w:pPr>
        <w:numPr>
          <w:ilvl w:val="1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zakres publikowanych danych,</w:t>
      </w:r>
    </w:p>
    <w:p w14:paraId="6F1873AF" w14:textId="77777777" w:rsidR="00C90F31" w:rsidRDefault="00CA76FB" w:rsidP="00C90F31">
      <w:pPr>
        <w:numPr>
          <w:ilvl w:val="1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zgodność okresu publikacji z przepisami prawa,</w:t>
      </w:r>
    </w:p>
    <w:p w14:paraId="1B7A7766" w14:textId="752EE3CF" w:rsidR="00CA76FB" w:rsidRPr="00347D3E" w:rsidRDefault="00CA76FB" w:rsidP="00C90F31">
      <w:pPr>
        <w:numPr>
          <w:ilvl w:val="1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konieczność dalszego publikowania danych.</w:t>
      </w:r>
    </w:p>
    <w:p w14:paraId="7C9BCB7A" w14:textId="77777777" w:rsidR="00C90F31" w:rsidRDefault="00CA76FB" w:rsidP="00CA76FB">
      <w:pPr>
        <w:numPr>
          <w:ilvl w:val="0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Dane opublikowane bez podstawy prawnej, nieaktualne, nadmiarowe lub publikowane po upływie dopuszczalnego okresu podlegają niezwłocznemu:</w:t>
      </w:r>
    </w:p>
    <w:p w14:paraId="5037A419" w14:textId="77777777" w:rsidR="00C90F31" w:rsidRDefault="00CA76FB" w:rsidP="00C90F31">
      <w:pPr>
        <w:numPr>
          <w:ilvl w:val="1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sprostowaniu,</w:t>
      </w:r>
    </w:p>
    <w:p w14:paraId="4417567A" w14:textId="77777777" w:rsidR="00C90F31" w:rsidRDefault="00CA76FB" w:rsidP="00C90F31">
      <w:pPr>
        <w:numPr>
          <w:ilvl w:val="1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anonimizacji albo</w:t>
      </w:r>
    </w:p>
    <w:p w14:paraId="444353B4" w14:textId="4362482A" w:rsidR="00CA76FB" w:rsidRPr="00347D3E" w:rsidRDefault="00CA76FB" w:rsidP="00C90F31">
      <w:pPr>
        <w:numPr>
          <w:ilvl w:val="1"/>
          <w:numId w:val="35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usunięciu.</w:t>
      </w:r>
    </w:p>
    <w:p w14:paraId="1C7E158C" w14:textId="77777777" w:rsidR="00CA76FB" w:rsidRPr="00347D3E" w:rsidRDefault="00CA76FB" w:rsidP="00626996">
      <w:pPr>
        <w:pStyle w:val="Nagwek2"/>
      </w:pPr>
      <w:r w:rsidRPr="00347D3E">
        <w:t>§ 9. Dokumentowanie przeglądów i działań naprawczych</w:t>
      </w:r>
    </w:p>
    <w:p w14:paraId="2C0D5D80" w14:textId="77777777" w:rsidR="00CA76FB" w:rsidRPr="00347D3E" w:rsidRDefault="00CA76FB" w:rsidP="00CA76FB">
      <w:pPr>
        <w:numPr>
          <w:ilvl w:val="0"/>
          <w:numId w:val="36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Każdy przegląd danych osobowych publikowanych w BIP podlega udokumentowaniu. </w:t>
      </w:r>
    </w:p>
    <w:p w14:paraId="73F027A2" w14:textId="77777777" w:rsidR="00C90F31" w:rsidRDefault="00CA76FB" w:rsidP="00CA76FB">
      <w:pPr>
        <w:numPr>
          <w:ilvl w:val="0"/>
          <w:numId w:val="36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Dokumentacja przeglądu powinna zawierać:</w:t>
      </w:r>
    </w:p>
    <w:p w14:paraId="04309986" w14:textId="77777777" w:rsidR="00C90F31" w:rsidRDefault="00CA76FB" w:rsidP="00C90F31">
      <w:pPr>
        <w:numPr>
          <w:ilvl w:val="1"/>
          <w:numId w:val="36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datę przeglądu,</w:t>
      </w:r>
    </w:p>
    <w:p w14:paraId="1AA17F1A" w14:textId="77777777" w:rsidR="00C90F31" w:rsidRDefault="00CA76FB" w:rsidP="00C90F31">
      <w:pPr>
        <w:numPr>
          <w:ilvl w:val="1"/>
          <w:numId w:val="36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wskazanie osób przeprowadzających przegląd,</w:t>
      </w:r>
    </w:p>
    <w:p w14:paraId="6E503DEB" w14:textId="77777777" w:rsidR="00C90F31" w:rsidRDefault="00CA76FB" w:rsidP="00C90F31">
      <w:pPr>
        <w:numPr>
          <w:ilvl w:val="1"/>
          <w:numId w:val="36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zakres przeglądu,</w:t>
      </w:r>
    </w:p>
    <w:p w14:paraId="76A2FC42" w14:textId="77777777" w:rsidR="00C90F31" w:rsidRDefault="00CA76FB" w:rsidP="00C90F31">
      <w:pPr>
        <w:numPr>
          <w:ilvl w:val="1"/>
          <w:numId w:val="36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opis ustaleń,</w:t>
      </w:r>
    </w:p>
    <w:p w14:paraId="067BBF16" w14:textId="77777777" w:rsidR="00C90F31" w:rsidRDefault="00CA76FB" w:rsidP="00C90F31">
      <w:pPr>
        <w:numPr>
          <w:ilvl w:val="1"/>
          <w:numId w:val="36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opis stwierdzonych nieprawidłowości,</w:t>
      </w:r>
    </w:p>
    <w:p w14:paraId="17C8AF79" w14:textId="74096F39" w:rsidR="00CA76FB" w:rsidRPr="00347D3E" w:rsidRDefault="00CA76FB" w:rsidP="00C90F31">
      <w:pPr>
        <w:numPr>
          <w:ilvl w:val="1"/>
          <w:numId w:val="36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opis działań naprawczych wraz z terminem ich realizacji.</w:t>
      </w:r>
    </w:p>
    <w:p w14:paraId="090082BC" w14:textId="28FCCDCD" w:rsidR="00CA76FB" w:rsidRPr="00347D3E" w:rsidRDefault="00CA76FB" w:rsidP="00CA76FB">
      <w:pPr>
        <w:numPr>
          <w:ilvl w:val="0"/>
          <w:numId w:val="36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Dokumentacja przeglądów przechowywana jest zgodnie z przepisami dotyczącymi archiwizacji dokumentacji oraz JRWA.</w:t>
      </w:r>
    </w:p>
    <w:p w14:paraId="7C9CAEA5" w14:textId="77777777" w:rsidR="00CA76FB" w:rsidRPr="00347D3E" w:rsidRDefault="00CA76FB" w:rsidP="00626996">
      <w:pPr>
        <w:pStyle w:val="Nagwek2"/>
      </w:pPr>
      <w:r w:rsidRPr="00347D3E">
        <w:t>§ 10. Obsługa zgłoszeń dotyczących danych osobowych</w:t>
      </w:r>
    </w:p>
    <w:p w14:paraId="3E6F3D8E" w14:textId="77777777" w:rsidR="00C90F31" w:rsidRDefault="00CA76FB" w:rsidP="00CA76FB">
      <w:pPr>
        <w:numPr>
          <w:ilvl w:val="0"/>
          <w:numId w:val="3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Komórki organizacyjne rozpatrują zgłoszenia dotyczące:</w:t>
      </w:r>
    </w:p>
    <w:p w14:paraId="52070BFA" w14:textId="77777777" w:rsidR="00C90F31" w:rsidRDefault="00CA76FB" w:rsidP="00C90F31">
      <w:pPr>
        <w:numPr>
          <w:ilvl w:val="1"/>
          <w:numId w:val="3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nieprawidłowej publikacji danych osobowych,</w:t>
      </w:r>
    </w:p>
    <w:p w14:paraId="11AA653F" w14:textId="77777777" w:rsidR="00C90F31" w:rsidRDefault="00CA76FB" w:rsidP="00C90F31">
      <w:pPr>
        <w:numPr>
          <w:ilvl w:val="1"/>
          <w:numId w:val="3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konieczności aktualizacji danych,</w:t>
      </w:r>
    </w:p>
    <w:p w14:paraId="6487A575" w14:textId="77777777" w:rsidR="00C90F31" w:rsidRDefault="00CA76FB" w:rsidP="00C90F31">
      <w:pPr>
        <w:numPr>
          <w:ilvl w:val="1"/>
          <w:numId w:val="3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usunięcia lub anonimizacji danych,</w:t>
      </w:r>
    </w:p>
    <w:p w14:paraId="21E4F4F1" w14:textId="0B2ADB8C" w:rsidR="00CA76FB" w:rsidRPr="00347D3E" w:rsidRDefault="00CA76FB" w:rsidP="00C90F31">
      <w:pPr>
        <w:numPr>
          <w:ilvl w:val="1"/>
          <w:numId w:val="3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wycofania zgody na publikację danych osobowych.</w:t>
      </w:r>
    </w:p>
    <w:p w14:paraId="3B7E1768" w14:textId="77777777" w:rsidR="00C90F31" w:rsidRDefault="00CA76FB" w:rsidP="00CA76FB">
      <w:pPr>
        <w:numPr>
          <w:ilvl w:val="0"/>
          <w:numId w:val="3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Każde zgłoszenie podlega analizie pod kątem:</w:t>
      </w:r>
    </w:p>
    <w:p w14:paraId="5E5F03F5" w14:textId="77777777" w:rsidR="00C90F31" w:rsidRDefault="00CA76FB" w:rsidP="00C90F31">
      <w:pPr>
        <w:numPr>
          <w:ilvl w:val="1"/>
          <w:numId w:val="3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obowiązujących przepisów prawa,</w:t>
      </w:r>
    </w:p>
    <w:p w14:paraId="6EDEA754" w14:textId="77777777" w:rsidR="00C90F31" w:rsidRDefault="00CA76FB" w:rsidP="00C90F31">
      <w:pPr>
        <w:numPr>
          <w:ilvl w:val="1"/>
          <w:numId w:val="3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zasad dostępu do informacji publicznej,</w:t>
      </w:r>
    </w:p>
    <w:p w14:paraId="6D10EB74" w14:textId="77777777" w:rsidR="00C90F31" w:rsidRDefault="00CA76FB" w:rsidP="00C90F31">
      <w:pPr>
        <w:numPr>
          <w:ilvl w:val="1"/>
          <w:numId w:val="3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zasad ochrony danych osobowych,</w:t>
      </w:r>
    </w:p>
    <w:p w14:paraId="679584E9" w14:textId="60023F55" w:rsidR="00CA76FB" w:rsidRPr="00347D3E" w:rsidRDefault="00CA76FB" w:rsidP="00C90F31">
      <w:pPr>
        <w:numPr>
          <w:ilvl w:val="1"/>
          <w:numId w:val="3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istnienia podstawy prawnej dalszej publikacji danych.</w:t>
      </w:r>
    </w:p>
    <w:p w14:paraId="6E18C3CC" w14:textId="77777777" w:rsidR="00CA76FB" w:rsidRPr="00347D3E" w:rsidRDefault="00CA76FB" w:rsidP="00CA76FB">
      <w:pPr>
        <w:numPr>
          <w:ilvl w:val="0"/>
          <w:numId w:val="37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W przypadkach budzących wątpliwości komórka organizacyjna może zwrócić się o opinię do Inspektora Ochrony Danych lub właściwej komórki prawnej. </w:t>
      </w:r>
    </w:p>
    <w:p w14:paraId="237D67CD" w14:textId="77777777" w:rsidR="00CA76FB" w:rsidRPr="00347D3E" w:rsidRDefault="00CA76FB" w:rsidP="00626996">
      <w:pPr>
        <w:pStyle w:val="Nagwek2"/>
      </w:pPr>
      <w:r w:rsidRPr="00347D3E">
        <w:t>§ 11. Publikowanie, aktualizowanie i usuwanie danych w BIP</w:t>
      </w:r>
    </w:p>
    <w:p w14:paraId="1D03E483" w14:textId="77777777" w:rsidR="00CA76FB" w:rsidRPr="00347D3E" w:rsidRDefault="00CA76FB" w:rsidP="00CA76FB">
      <w:pPr>
        <w:numPr>
          <w:ilvl w:val="0"/>
          <w:numId w:val="38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Publikowanie, aktualizowanie, anonimizowanie i usuwanie danych osobowych odbywa się zgodnie z procesem redagowania informacji obowiązującym w BIP m.st. Warszawy. </w:t>
      </w:r>
    </w:p>
    <w:p w14:paraId="3962428B" w14:textId="77777777" w:rsidR="00CA76FB" w:rsidRPr="00347D3E" w:rsidRDefault="00CA76FB" w:rsidP="00CA76FB">
      <w:pPr>
        <w:numPr>
          <w:ilvl w:val="0"/>
          <w:numId w:val="38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Szczegółowe zasady technicznej realizacji publikacji określają wewnętrzne instrukcje oraz procedury dotyczące funkcjonowania BIP. </w:t>
      </w:r>
    </w:p>
    <w:p w14:paraId="4A6BFB0C" w14:textId="2E5CC779" w:rsidR="00CA76FB" w:rsidRPr="00626996" w:rsidRDefault="00CA76FB" w:rsidP="00626996">
      <w:pPr>
        <w:numPr>
          <w:ilvl w:val="0"/>
          <w:numId w:val="38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Informacje dotyczące procesu publikacji dostępne są pod adresem:</w:t>
      </w:r>
      <w:r w:rsidR="00626996">
        <w:rPr>
          <w:rFonts w:ascii="Verdana" w:hAnsi="Verdana"/>
        </w:rPr>
        <w:t xml:space="preserve"> </w:t>
      </w:r>
      <w:hyperlink r:id="rId8" w:history="1">
        <w:r w:rsidR="00626996" w:rsidRPr="008646DE">
          <w:rPr>
            <w:rStyle w:val="Hipercze"/>
            <w:rFonts w:ascii="Verdana" w:hAnsi="Verdana"/>
          </w:rPr>
          <w:t>https://pomoc.bip.um.warszawa.pl/proces-publikacji/</w:t>
        </w:r>
      </w:hyperlink>
    </w:p>
    <w:p w14:paraId="083BB60A" w14:textId="77777777" w:rsidR="00CA76FB" w:rsidRPr="00347D3E" w:rsidRDefault="00CA76FB" w:rsidP="00626996">
      <w:pPr>
        <w:pStyle w:val="Nagwek2"/>
      </w:pPr>
      <w:r w:rsidRPr="00347D3E">
        <w:t>§ 12. Postanowienia końcowe</w:t>
      </w:r>
    </w:p>
    <w:p w14:paraId="75C351EE" w14:textId="77777777" w:rsidR="00CA76FB" w:rsidRPr="00347D3E" w:rsidRDefault="00CA76FB" w:rsidP="00CA76FB">
      <w:pPr>
        <w:numPr>
          <w:ilvl w:val="0"/>
          <w:numId w:val="39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 xml:space="preserve">Niniejsza polityka podlega okresowym przeglądom, nie rzadziej niż raz na 2 lata. </w:t>
      </w:r>
    </w:p>
    <w:p w14:paraId="68A7FAEF" w14:textId="6089417C" w:rsidR="00EA26E1" w:rsidRPr="00C90F31" w:rsidRDefault="00CA76FB" w:rsidP="00F1763B">
      <w:pPr>
        <w:numPr>
          <w:ilvl w:val="0"/>
          <w:numId w:val="39"/>
        </w:numPr>
        <w:spacing w:before="120" w:after="120" w:line="360" w:lineRule="auto"/>
        <w:rPr>
          <w:rFonts w:ascii="Verdana" w:hAnsi="Verdana"/>
        </w:rPr>
      </w:pPr>
      <w:r w:rsidRPr="00347D3E">
        <w:rPr>
          <w:rFonts w:ascii="Verdana" w:hAnsi="Verdana"/>
        </w:rPr>
        <w:t>Za aktualizację polityki odpowiada komórka właściwa do spraw organizacji i funkcjonowania BIP we współpracy z Inspektorem Ochrony Danych.</w:t>
      </w:r>
    </w:p>
    <w:sectPr w:rsidR="00EA26E1" w:rsidRPr="00C90F3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65249" w14:textId="77777777" w:rsidR="005321DD" w:rsidRDefault="005321DD" w:rsidP="00EA26E1">
      <w:pPr>
        <w:spacing w:after="0" w:line="240" w:lineRule="auto"/>
      </w:pPr>
      <w:r>
        <w:separator/>
      </w:r>
    </w:p>
  </w:endnote>
  <w:endnote w:type="continuationSeparator" w:id="0">
    <w:p w14:paraId="4AF9F642" w14:textId="77777777" w:rsidR="005321DD" w:rsidRDefault="005321DD" w:rsidP="00EA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01605914"/>
      <w:docPartObj>
        <w:docPartGallery w:val="Page Numbers (Bottom of Page)"/>
        <w:docPartUnique/>
      </w:docPartObj>
    </w:sdtPr>
    <w:sdtContent>
      <w:p w14:paraId="4ABE13DE" w14:textId="151CEE45" w:rsidR="004E34E4" w:rsidRDefault="004E34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821D39" w14:textId="77777777" w:rsidR="004E34E4" w:rsidRDefault="004E34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F7AAA" w14:textId="77777777" w:rsidR="005321DD" w:rsidRDefault="005321DD" w:rsidP="00EA26E1">
      <w:pPr>
        <w:spacing w:after="0" w:line="240" w:lineRule="auto"/>
      </w:pPr>
      <w:r>
        <w:separator/>
      </w:r>
    </w:p>
  </w:footnote>
  <w:footnote w:type="continuationSeparator" w:id="0">
    <w:p w14:paraId="46A94FEC" w14:textId="77777777" w:rsidR="005321DD" w:rsidRDefault="005321DD" w:rsidP="00EA2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50756"/>
    <w:multiLevelType w:val="multilevel"/>
    <w:tmpl w:val="CF403F4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Letter"/>
      <w:lvlText w:val="%3)"/>
      <w:lvlJc w:val="left"/>
      <w:pPr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1" w15:restartNumberingAfterBreak="0">
    <w:nsid w:val="048B09A1"/>
    <w:multiLevelType w:val="hybridMultilevel"/>
    <w:tmpl w:val="42540C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56586"/>
    <w:multiLevelType w:val="multilevel"/>
    <w:tmpl w:val="130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EC026C"/>
    <w:multiLevelType w:val="multilevel"/>
    <w:tmpl w:val="25629DC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12203E"/>
    <w:multiLevelType w:val="multilevel"/>
    <w:tmpl w:val="EBC2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4D628B"/>
    <w:multiLevelType w:val="multilevel"/>
    <w:tmpl w:val="C9BE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5C74FC"/>
    <w:multiLevelType w:val="multilevel"/>
    <w:tmpl w:val="B7E2E17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F77352"/>
    <w:multiLevelType w:val="multilevel"/>
    <w:tmpl w:val="645EC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594752"/>
    <w:multiLevelType w:val="multilevel"/>
    <w:tmpl w:val="9EFA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BA3421"/>
    <w:multiLevelType w:val="multilevel"/>
    <w:tmpl w:val="487C2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556A34"/>
    <w:multiLevelType w:val="hybridMultilevel"/>
    <w:tmpl w:val="5E94CA2C"/>
    <w:lvl w:ilvl="0" w:tplc="6EC87DB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F22"/>
    <w:multiLevelType w:val="multilevel"/>
    <w:tmpl w:val="8A322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485660"/>
    <w:multiLevelType w:val="hybridMultilevel"/>
    <w:tmpl w:val="F7446CB6"/>
    <w:lvl w:ilvl="0" w:tplc="F66299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7861C61"/>
    <w:multiLevelType w:val="multilevel"/>
    <w:tmpl w:val="BB30A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79979D6"/>
    <w:multiLevelType w:val="hybridMultilevel"/>
    <w:tmpl w:val="38A47C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B1A8E58E">
      <w:numFmt w:val="bullet"/>
      <w:lvlText w:val="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B146A7"/>
    <w:multiLevelType w:val="multilevel"/>
    <w:tmpl w:val="BDE21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D65759"/>
    <w:multiLevelType w:val="multilevel"/>
    <w:tmpl w:val="38EAC0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753DAF"/>
    <w:multiLevelType w:val="multilevel"/>
    <w:tmpl w:val="0B18E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53468F"/>
    <w:multiLevelType w:val="multilevel"/>
    <w:tmpl w:val="60D8A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547594C"/>
    <w:multiLevelType w:val="hybridMultilevel"/>
    <w:tmpl w:val="1B9ECE1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62B799D"/>
    <w:multiLevelType w:val="multilevel"/>
    <w:tmpl w:val="9574E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747041A"/>
    <w:multiLevelType w:val="multilevel"/>
    <w:tmpl w:val="028C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9BB2E87"/>
    <w:multiLevelType w:val="multilevel"/>
    <w:tmpl w:val="271A6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B4668E7"/>
    <w:multiLevelType w:val="multilevel"/>
    <w:tmpl w:val="66D8F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C75362E"/>
    <w:multiLevelType w:val="multilevel"/>
    <w:tmpl w:val="82A68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0753CE7"/>
    <w:multiLevelType w:val="multilevel"/>
    <w:tmpl w:val="3D10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2855720"/>
    <w:multiLevelType w:val="multilevel"/>
    <w:tmpl w:val="4EA68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3DD5B6C"/>
    <w:multiLevelType w:val="hybridMultilevel"/>
    <w:tmpl w:val="5D36540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349B50D5"/>
    <w:multiLevelType w:val="multilevel"/>
    <w:tmpl w:val="DF72A2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Letter"/>
      <w:lvlText w:val="%3)"/>
      <w:lvlJc w:val="left"/>
      <w:pPr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9" w15:restartNumberingAfterBreak="0">
    <w:nsid w:val="47A97264"/>
    <w:multiLevelType w:val="hybridMultilevel"/>
    <w:tmpl w:val="63982990"/>
    <w:lvl w:ilvl="0" w:tplc="C0480682">
      <w:start w:val="1"/>
      <w:numFmt w:val="decimal"/>
      <w:lvlText w:val="%1."/>
      <w:lvlJc w:val="left"/>
      <w:pPr>
        <w:ind w:left="92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-2844" w:hanging="360"/>
      </w:pPr>
    </w:lvl>
    <w:lvl w:ilvl="2" w:tplc="0415001B" w:tentative="1">
      <w:start w:val="1"/>
      <w:numFmt w:val="lowerRoman"/>
      <w:lvlText w:val="%3."/>
      <w:lvlJc w:val="right"/>
      <w:pPr>
        <w:ind w:left="-2124" w:hanging="180"/>
      </w:pPr>
    </w:lvl>
    <w:lvl w:ilvl="3" w:tplc="0415000F" w:tentative="1">
      <w:start w:val="1"/>
      <w:numFmt w:val="decimal"/>
      <w:lvlText w:val="%4."/>
      <w:lvlJc w:val="left"/>
      <w:pPr>
        <w:ind w:left="-1404" w:hanging="360"/>
      </w:pPr>
    </w:lvl>
    <w:lvl w:ilvl="4" w:tplc="04150019" w:tentative="1">
      <w:start w:val="1"/>
      <w:numFmt w:val="lowerLetter"/>
      <w:lvlText w:val="%5."/>
      <w:lvlJc w:val="left"/>
      <w:pPr>
        <w:ind w:left="-684" w:hanging="360"/>
      </w:pPr>
    </w:lvl>
    <w:lvl w:ilvl="5" w:tplc="0415001B" w:tentative="1">
      <w:start w:val="1"/>
      <w:numFmt w:val="lowerRoman"/>
      <w:lvlText w:val="%6."/>
      <w:lvlJc w:val="right"/>
      <w:pPr>
        <w:ind w:left="36" w:hanging="180"/>
      </w:pPr>
    </w:lvl>
    <w:lvl w:ilvl="6" w:tplc="0415000F" w:tentative="1">
      <w:start w:val="1"/>
      <w:numFmt w:val="decimal"/>
      <w:lvlText w:val="%7."/>
      <w:lvlJc w:val="left"/>
      <w:pPr>
        <w:ind w:left="756" w:hanging="360"/>
      </w:pPr>
    </w:lvl>
    <w:lvl w:ilvl="7" w:tplc="04150019" w:tentative="1">
      <w:start w:val="1"/>
      <w:numFmt w:val="lowerLetter"/>
      <w:lvlText w:val="%8."/>
      <w:lvlJc w:val="left"/>
      <w:pPr>
        <w:ind w:left="1476" w:hanging="360"/>
      </w:pPr>
    </w:lvl>
    <w:lvl w:ilvl="8" w:tplc="0415001B" w:tentative="1">
      <w:start w:val="1"/>
      <w:numFmt w:val="lowerRoman"/>
      <w:lvlText w:val="%9."/>
      <w:lvlJc w:val="right"/>
      <w:pPr>
        <w:ind w:left="2196" w:hanging="180"/>
      </w:pPr>
    </w:lvl>
  </w:abstractNum>
  <w:abstractNum w:abstractNumId="30" w15:restartNumberingAfterBreak="0">
    <w:nsid w:val="4C6C1F53"/>
    <w:multiLevelType w:val="multilevel"/>
    <w:tmpl w:val="CE704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DC26071"/>
    <w:multiLevelType w:val="multilevel"/>
    <w:tmpl w:val="E1041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66377F"/>
    <w:multiLevelType w:val="multilevel"/>
    <w:tmpl w:val="9802E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8A64E2"/>
    <w:multiLevelType w:val="hybridMultilevel"/>
    <w:tmpl w:val="DFC41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CA6CD7"/>
    <w:multiLevelType w:val="multilevel"/>
    <w:tmpl w:val="6C5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92D673A"/>
    <w:multiLevelType w:val="multilevel"/>
    <w:tmpl w:val="D48EDE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9C7815"/>
    <w:multiLevelType w:val="multilevel"/>
    <w:tmpl w:val="3B7C6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A3B41E7"/>
    <w:multiLevelType w:val="hybridMultilevel"/>
    <w:tmpl w:val="F5820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91352D"/>
    <w:multiLevelType w:val="multilevel"/>
    <w:tmpl w:val="77928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F916E3"/>
    <w:multiLevelType w:val="multilevel"/>
    <w:tmpl w:val="203033F4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0" w15:restartNumberingAfterBreak="0">
    <w:nsid w:val="654D1156"/>
    <w:multiLevelType w:val="multilevel"/>
    <w:tmpl w:val="0B18E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6D434D"/>
    <w:multiLevelType w:val="multilevel"/>
    <w:tmpl w:val="401E3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E6D2567"/>
    <w:multiLevelType w:val="multilevel"/>
    <w:tmpl w:val="DE4C8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823298F"/>
    <w:multiLevelType w:val="hybridMultilevel"/>
    <w:tmpl w:val="D18CA9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2422149">
    <w:abstractNumId w:val="43"/>
  </w:num>
  <w:num w:numId="2" w16cid:durableId="1581409863">
    <w:abstractNumId w:val="35"/>
  </w:num>
  <w:num w:numId="3" w16cid:durableId="1380322968">
    <w:abstractNumId w:val="3"/>
  </w:num>
  <w:num w:numId="4" w16cid:durableId="1864392978">
    <w:abstractNumId w:val="6"/>
  </w:num>
  <w:num w:numId="5" w16cid:durableId="846484256">
    <w:abstractNumId w:val="29"/>
  </w:num>
  <w:num w:numId="6" w16cid:durableId="584261664">
    <w:abstractNumId w:val="10"/>
  </w:num>
  <w:num w:numId="7" w16cid:durableId="1175726083">
    <w:abstractNumId w:val="19"/>
  </w:num>
  <w:num w:numId="8" w16cid:durableId="1210991308">
    <w:abstractNumId w:val="33"/>
  </w:num>
  <w:num w:numId="9" w16cid:durableId="983697112">
    <w:abstractNumId w:val="27"/>
  </w:num>
  <w:num w:numId="10" w16cid:durableId="1664698733">
    <w:abstractNumId w:val="14"/>
  </w:num>
  <w:num w:numId="11" w16cid:durableId="1861577431">
    <w:abstractNumId w:val="1"/>
  </w:num>
  <w:num w:numId="12" w16cid:durableId="2065519226">
    <w:abstractNumId w:val="37"/>
  </w:num>
  <w:num w:numId="13" w16cid:durableId="1933396072">
    <w:abstractNumId w:val="12"/>
  </w:num>
  <w:num w:numId="14" w16cid:durableId="282227235">
    <w:abstractNumId w:val="4"/>
  </w:num>
  <w:num w:numId="15" w16cid:durableId="802120694">
    <w:abstractNumId w:val="18"/>
  </w:num>
  <w:num w:numId="16" w16cid:durableId="1232692312">
    <w:abstractNumId w:val="26"/>
  </w:num>
  <w:num w:numId="17" w16cid:durableId="1947469647">
    <w:abstractNumId w:val="38"/>
  </w:num>
  <w:num w:numId="18" w16cid:durableId="489054812">
    <w:abstractNumId w:val="13"/>
  </w:num>
  <w:num w:numId="19" w16cid:durableId="1105272437">
    <w:abstractNumId w:val="25"/>
  </w:num>
  <w:num w:numId="20" w16cid:durableId="1784883100">
    <w:abstractNumId w:val="21"/>
  </w:num>
  <w:num w:numId="21" w16cid:durableId="854152601">
    <w:abstractNumId w:val="34"/>
  </w:num>
  <w:num w:numId="22" w16cid:durableId="1747921653">
    <w:abstractNumId w:val="20"/>
  </w:num>
  <w:num w:numId="23" w16cid:durableId="978803538">
    <w:abstractNumId w:val="24"/>
  </w:num>
  <w:num w:numId="24" w16cid:durableId="1093235030">
    <w:abstractNumId w:val="9"/>
  </w:num>
  <w:num w:numId="25" w16cid:durableId="370766387">
    <w:abstractNumId w:val="30"/>
  </w:num>
  <w:num w:numId="26" w16cid:durableId="1433284061">
    <w:abstractNumId w:val="32"/>
  </w:num>
  <w:num w:numId="27" w16cid:durableId="198669859">
    <w:abstractNumId w:val="5"/>
  </w:num>
  <w:num w:numId="28" w16cid:durableId="949969676">
    <w:abstractNumId w:val="40"/>
  </w:num>
  <w:num w:numId="29" w16cid:durableId="1366322742">
    <w:abstractNumId w:val="11"/>
  </w:num>
  <w:num w:numId="30" w16cid:durableId="1990985177">
    <w:abstractNumId w:val="36"/>
  </w:num>
  <w:num w:numId="31" w16cid:durableId="478157629">
    <w:abstractNumId w:val="2"/>
  </w:num>
  <w:num w:numId="32" w16cid:durableId="1014067465">
    <w:abstractNumId w:val="16"/>
  </w:num>
  <w:num w:numId="33" w16cid:durableId="1468205660">
    <w:abstractNumId w:val="22"/>
  </w:num>
  <w:num w:numId="34" w16cid:durableId="1618294619">
    <w:abstractNumId w:val="15"/>
  </w:num>
  <w:num w:numId="35" w16cid:durableId="1105034702">
    <w:abstractNumId w:val="31"/>
  </w:num>
  <w:num w:numId="36" w16cid:durableId="943685364">
    <w:abstractNumId w:val="7"/>
  </w:num>
  <w:num w:numId="37" w16cid:durableId="260912307">
    <w:abstractNumId w:val="23"/>
  </w:num>
  <w:num w:numId="38" w16cid:durableId="548300943">
    <w:abstractNumId w:val="41"/>
  </w:num>
  <w:num w:numId="39" w16cid:durableId="1371295427">
    <w:abstractNumId w:val="8"/>
  </w:num>
  <w:num w:numId="40" w16cid:durableId="1185288276">
    <w:abstractNumId w:val="39"/>
  </w:num>
  <w:num w:numId="41" w16cid:durableId="310865620">
    <w:abstractNumId w:val="17"/>
  </w:num>
  <w:num w:numId="42" w16cid:durableId="1040741276">
    <w:abstractNumId w:val="28"/>
  </w:num>
  <w:num w:numId="43" w16cid:durableId="452746248">
    <w:abstractNumId w:val="0"/>
  </w:num>
  <w:num w:numId="44" w16cid:durableId="4133636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5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F08"/>
    <w:rsid w:val="00013AE5"/>
    <w:rsid w:val="00014C41"/>
    <w:rsid w:val="00045BC9"/>
    <w:rsid w:val="00083EDE"/>
    <w:rsid w:val="00087169"/>
    <w:rsid w:val="000B5AAC"/>
    <w:rsid w:val="000C0600"/>
    <w:rsid w:val="000C2F38"/>
    <w:rsid w:val="00100A7A"/>
    <w:rsid w:val="00103F35"/>
    <w:rsid w:val="00105FEF"/>
    <w:rsid w:val="00123BF9"/>
    <w:rsid w:val="00124761"/>
    <w:rsid w:val="00151899"/>
    <w:rsid w:val="00170782"/>
    <w:rsid w:val="00191812"/>
    <w:rsid w:val="001C614A"/>
    <w:rsid w:val="001E4EB3"/>
    <w:rsid w:val="00222D16"/>
    <w:rsid w:val="00231B1E"/>
    <w:rsid w:val="00235271"/>
    <w:rsid w:val="00261FFB"/>
    <w:rsid w:val="002732A6"/>
    <w:rsid w:val="002A1543"/>
    <w:rsid w:val="002A18BF"/>
    <w:rsid w:val="002F30B5"/>
    <w:rsid w:val="00311034"/>
    <w:rsid w:val="00324A30"/>
    <w:rsid w:val="00330C68"/>
    <w:rsid w:val="00331541"/>
    <w:rsid w:val="0033573A"/>
    <w:rsid w:val="0034500F"/>
    <w:rsid w:val="00347D3E"/>
    <w:rsid w:val="00396C38"/>
    <w:rsid w:val="003E2477"/>
    <w:rsid w:val="00407CD4"/>
    <w:rsid w:val="004250F6"/>
    <w:rsid w:val="004440A0"/>
    <w:rsid w:val="00445DBD"/>
    <w:rsid w:val="00485B33"/>
    <w:rsid w:val="00487C1D"/>
    <w:rsid w:val="00490F53"/>
    <w:rsid w:val="004A03AC"/>
    <w:rsid w:val="004A5805"/>
    <w:rsid w:val="004D641B"/>
    <w:rsid w:val="004D6614"/>
    <w:rsid w:val="004D7B32"/>
    <w:rsid w:val="004E34E4"/>
    <w:rsid w:val="00522307"/>
    <w:rsid w:val="005321DD"/>
    <w:rsid w:val="00554325"/>
    <w:rsid w:val="005B4382"/>
    <w:rsid w:val="005B4399"/>
    <w:rsid w:val="005C34E3"/>
    <w:rsid w:val="005F0CBA"/>
    <w:rsid w:val="005F3361"/>
    <w:rsid w:val="006044D4"/>
    <w:rsid w:val="00626996"/>
    <w:rsid w:val="006308A1"/>
    <w:rsid w:val="006471EA"/>
    <w:rsid w:val="00682AE7"/>
    <w:rsid w:val="006875CC"/>
    <w:rsid w:val="00695254"/>
    <w:rsid w:val="006B06FF"/>
    <w:rsid w:val="006C1679"/>
    <w:rsid w:val="006C2E4D"/>
    <w:rsid w:val="006F7C4D"/>
    <w:rsid w:val="007102E2"/>
    <w:rsid w:val="00765EAF"/>
    <w:rsid w:val="007A38CF"/>
    <w:rsid w:val="007E21BA"/>
    <w:rsid w:val="007E3DB4"/>
    <w:rsid w:val="00800609"/>
    <w:rsid w:val="008676D3"/>
    <w:rsid w:val="00871CC2"/>
    <w:rsid w:val="00872637"/>
    <w:rsid w:val="00883D45"/>
    <w:rsid w:val="008B1730"/>
    <w:rsid w:val="008B4708"/>
    <w:rsid w:val="00901802"/>
    <w:rsid w:val="00996502"/>
    <w:rsid w:val="009E4836"/>
    <w:rsid w:val="009E494E"/>
    <w:rsid w:val="009F0C0B"/>
    <w:rsid w:val="009F549D"/>
    <w:rsid w:val="00A41904"/>
    <w:rsid w:val="00A51105"/>
    <w:rsid w:val="00A71F3D"/>
    <w:rsid w:val="00A728FC"/>
    <w:rsid w:val="00A80D89"/>
    <w:rsid w:val="00AF0E30"/>
    <w:rsid w:val="00B03BF3"/>
    <w:rsid w:val="00B13690"/>
    <w:rsid w:val="00B31533"/>
    <w:rsid w:val="00B47527"/>
    <w:rsid w:val="00B757E5"/>
    <w:rsid w:val="00B93B95"/>
    <w:rsid w:val="00B958CD"/>
    <w:rsid w:val="00BA0698"/>
    <w:rsid w:val="00BB7FDF"/>
    <w:rsid w:val="00BC0252"/>
    <w:rsid w:val="00BC5666"/>
    <w:rsid w:val="00BD5DBE"/>
    <w:rsid w:val="00C40100"/>
    <w:rsid w:val="00C521D9"/>
    <w:rsid w:val="00C61CDD"/>
    <w:rsid w:val="00C62FC9"/>
    <w:rsid w:val="00C86173"/>
    <w:rsid w:val="00C86F5F"/>
    <w:rsid w:val="00C90F31"/>
    <w:rsid w:val="00C93C57"/>
    <w:rsid w:val="00C96DB6"/>
    <w:rsid w:val="00C97DBF"/>
    <w:rsid w:val="00CA35FF"/>
    <w:rsid w:val="00CA76FB"/>
    <w:rsid w:val="00D20EA8"/>
    <w:rsid w:val="00D3734B"/>
    <w:rsid w:val="00D51F08"/>
    <w:rsid w:val="00D543D8"/>
    <w:rsid w:val="00D778C5"/>
    <w:rsid w:val="00D82E2F"/>
    <w:rsid w:val="00DB2CD2"/>
    <w:rsid w:val="00DB6C93"/>
    <w:rsid w:val="00DD5146"/>
    <w:rsid w:val="00E072EF"/>
    <w:rsid w:val="00E362B8"/>
    <w:rsid w:val="00E4310F"/>
    <w:rsid w:val="00E53B28"/>
    <w:rsid w:val="00E60C9F"/>
    <w:rsid w:val="00E90F3E"/>
    <w:rsid w:val="00EA26E1"/>
    <w:rsid w:val="00EA3AC5"/>
    <w:rsid w:val="00EB039C"/>
    <w:rsid w:val="00EB6E39"/>
    <w:rsid w:val="00EE4576"/>
    <w:rsid w:val="00EF54A2"/>
    <w:rsid w:val="00F06700"/>
    <w:rsid w:val="00F1763B"/>
    <w:rsid w:val="00F266FF"/>
    <w:rsid w:val="00F565A6"/>
    <w:rsid w:val="00F64941"/>
    <w:rsid w:val="00F659A0"/>
    <w:rsid w:val="00F932B4"/>
    <w:rsid w:val="00FB1403"/>
    <w:rsid w:val="00FD14B1"/>
    <w:rsid w:val="00FE680A"/>
    <w:rsid w:val="00FF423F"/>
    <w:rsid w:val="00FF5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9B5D4"/>
  <w15:chartTrackingRefBased/>
  <w15:docId w15:val="{9B2EFA9E-9512-4766-B4E6-3E56D95F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1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1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1F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1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1F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1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1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1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1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1F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51F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1F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1F0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1F0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1F0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1F0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1F0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1F0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1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1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1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1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1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1F0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1F0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1F0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1F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1F0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1F08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qFormat/>
    <w:rsid w:val="00EA26E1"/>
    <w:pPr>
      <w:spacing w:after="0" w:line="240" w:lineRule="auto"/>
    </w:pPr>
    <w:rPr>
      <w:rFonts w:eastAsia="Times New Roman" w:cs="Times New Roman"/>
      <w:kern w:val="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EA26E1"/>
    <w:rPr>
      <w:rFonts w:eastAsia="Times New Roman" w:cs="Times New Roman"/>
      <w:kern w:val="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A26E1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A2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A26E1"/>
    <w:rPr>
      <w:b/>
      <w:bCs/>
    </w:rPr>
  </w:style>
  <w:style w:type="character" w:styleId="Hipercze">
    <w:name w:val="Hyperlink"/>
    <w:basedOn w:val="Domylnaczcionkaakapitu"/>
    <w:uiPriority w:val="99"/>
    <w:unhideWhenUsed/>
    <w:rsid w:val="00EB03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039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647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1EA"/>
  </w:style>
  <w:style w:type="paragraph" w:styleId="Stopka">
    <w:name w:val="footer"/>
    <w:basedOn w:val="Normalny"/>
    <w:link w:val="StopkaZnak"/>
    <w:uiPriority w:val="99"/>
    <w:unhideWhenUsed/>
    <w:rsid w:val="006471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0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moc.bip.um.warszawa.pl/proces-publikacji/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1BD56AC9BEC84D91BE63858F59AC18" ma:contentTypeVersion="14" ma:contentTypeDescription="Utwórz nowy dokument." ma:contentTypeScope="" ma:versionID="30b530f87cdd3abcd7f4004850c7d771">
  <xsd:schema xmlns:xsd="http://www.w3.org/2001/XMLSchema" xmlns:xs="http://www.w3.org/2001/XMLSchema" xmlns:p="http://schemas.microsoft.com/office/2006/metadata/properties" xmlns:ns2="da9c4fdb-4ea2-478c-bfcd-e6eecf5b5d40" xmlns:ns3="0d3da7e4-7251-4ae8-b2c2-9c849497851b" targetNamespace="http://schemas.microsoft.com/office/2006/metadata/properties" ma:root="true" ma:fieldsID="ec7e581e7a32046a60d77bbe930fe69b" ns2:_="" ns3:_="">
    <xsd:import namespace="da9c4fdb-4ea2-478c-bfcd-e6eecf5b5d40"/>
    <xsd:import namespace="0d3da7e4-7251-4ae8-b2c2-9c8494978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9c4fdb-4ea2-478c-bfcd-e6eecf5b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3da7e4-7251-4ae8-b2c2-9c8494978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0475c1c-767d-4c3b-a3b4-00f651283159}" ma:internalName="TaxCatchAll" ma:showField="CatchAllData" ma:web="0d3da7e4-7251-4ae8-b2c2-9c8494978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9c4fdb-4ea2-478c-bfcd-e6eecf5b5d40">
      <Terms xmlns="http://schemas.microsoft.com/office/infopath/2007/PartnerControls"/>
    </lcf76f155ced4ddcb4097134ff3c332f>
    <TaxCatchAll xmlns="0d3da7e4-7251-4ae8-b2c2-9c849497851b" xsi:nil="true"/>
  </documentManagement>
</p:properties>
</file>

<file path=customXml/itemProps1.xml><?xml version="1.0" encoding="utf-8"?>
<ds:datastoreItem xmlns:ds="http://schemas.openxmlformats.org/officeDocument/2006/customXml" ds:itemID="{8DDB9556-EB22-4DAC-87F2-B5C43A4578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3AA2A2-B740-4AF4-92F1-D8C2DBC49770}"/>
</file>

<file path=customXml/itemProps3.xml><?xml version="1.0" encoding="utf-8"?>
<ds:datastoreItem xmlns:ds="http://schemas.openxmlformats.org/officeDocument/2006/customXml" ds:itemID="{C5DB749D-7FBB-4613-81A6-906E1F99D424}"/>
</file>

<file path=customXml/itemProps4.xml><?xml version="1.0" encoding="utf-8"?>
<ds:datastoreItem xmlns:ds="http://schemas.openxmlformats.org/officeDocument/2006/customXml" ds:itemID="{6B64A6EA-4450-4579-8FC3-1904D5DD6D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1322</Words>
  <Characters>7937</Characters>
  <Application>Microsoft Office Word</Application>
  <DocSecurity>0</DocSecurity>
  <Lines>66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13</vt:i4>
      </vt:variant>
    </vt:vector>
  </HeadingPairs>
  <TitlesOfParts>
    <vt:vector size="14" baseType="lpstr">
      <vt:lpstr/>
      <vt:lpstr>Wytyczne dotyczące publikacji danych osobowych w Biuletynie Informacji Publiczne</vt:lpstr>
      <vt:lpstr>    § 1. Cel dokumentu</vt:lpstr>
      <vt:lpstr>    § 2. Podstawa prawna</vt:lpstr>
      <vt:lpstr>    § 3. Definicje</vt:lpstr>
      <vt:lpstr>    § 4. Zakres stosowania</vt:lpstr>
      <vt:lpstr>    § 5. Podstawy prawne publikacji danych osobowych w BIP</vt:lpstr>
      <vt:lpstr>    § 6. Zasady publikacji danych osobowych</vt:lpstr>
      <vt:lpstr>    § 7. Zasady retencji danych</vt:lpstr>
      <vt:lpstr>    § 8. Obowiązek przeglądu danych osobowych</vt:lpstr>
      <vt:lpstr>    § 9. Dokumentowanie przeglądów i działań naprawczych</vt:lpstr>
      <vt:lpstr>    § 10. Obsługa zgłoszeń dotyczących danych osobowych</vt:lpstr>
      <vt:lpstr>    § 11. Publikowanie, aktualizowanie i usuwanie danych w BIP</vt:lpstr>
      <vt:lpstr>    § 12. Postanowienia końcowe</vt:lpstr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dotyczące publikacji danych osobowych w Biuletynie Informacji Publicznej Urzędu m.st. Warszawy</dc:title>
  <dc:subject/>
  <dc:creator>Antczak Robert (GP)</dc:creator>
  <cp:keywords/>
  <dc:description/>
  <cp:lastModifiedBy>Świeca Jakub (GP)</cp:lastModifiedBy>
  <cp:revision>17</cp:revision>
  <dcterms:created xsi:type="dcterms:W3CDTF">2026-05-20T12:26:00Z</dcterms:created>
  <dcterms:modified xsi:type="dcterms:W3CDTF">2026-06-25T13:29:00Z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0x010100611BD56AC9BEC84D91BE63858F59AC18</vt:lpwstr>
  </property>
</Properties>
</file>